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bookmarkStart w:id="0" w:name="_GoBack"/>
      <w:bookmarkEnd w:id="0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'Example: Forecasting in the presence of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cointegration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(real data)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'rolling windows forecasts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'data on the coincident and leading indicator for the US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Commands for having proper folders: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%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runpath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is the address of the folder containing the .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prg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%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defaultpath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is the ''home folder"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%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wfpath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is the address of the folder containing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workfiles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runpath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= 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runpath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cd 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runpath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cd ..\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defaultpath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= 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datapath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cd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Eviews_workfiles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wfpath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datapath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wfopen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dataonly_uslei_ch7_sec10_2.wf1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cd 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defaultpath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sample estim1 1985 2003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sample fore1  2004 2006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sample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pre_crisis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1985 2006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sample crisis 2007 @last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 data adjustments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genr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d_cci</w:t>
      </w:r>
      <w:proofErr w:type="spellEnd"/>
      <w:r>
        <w:rPr>
          <w:rFonts w:ascii="Arial" w:hAnsi="Arial" w:cs="Arial"/>
          <w:sz w:val="18"/>
          <w:szCs w:val="18"/>
        </w:rPr>
        <w:t>=d(cci)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genr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d_cli</w:t>
      </w:r>
      <w:proofErr w:type="spellEnd"/>
      <w:r>
        <w:rPr>
          <w:rFonts w:ascii="Arial" w:hAnsi="Arial" w:cs="Arial"/>
          <w:sz w:val="18"/>
          <w:szCs w:val="18"/>
        </w:rPr>
        <w:t>=d(cli)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@all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group indicators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freeze(all)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indicators.line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(m)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freeze(Figure7_10_4) all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estim1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'first step: unit roots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spool analysis_{%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output(s) analysis_{%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{%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correl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{%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uroot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d({%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}).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uroot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(none)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analysis_cci.extract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(Table7_10_6) untitled02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estimation-----------------------------------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'first, VAR in levels which can be used also for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cointegration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var0.ls 1 12 indicators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'specification through info criteria and LR test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freeze(lag_lenght0) var0.laglen(12,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=v1(3)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=v1(4)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lr_selected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=v1(1)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'notice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fpe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,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and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hq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 select 4!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var0.ls 1 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indicators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picks the right number of lags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freeze(t_var0) var0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'var0.makeresids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res_cci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res_ccli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'diagnostics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spool res_diagnostics0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output(s) res_diagnostics0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var0.resids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var0.arroots(graph)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var0.correl(12,graph)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var0.arlm(12)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var0.white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var0.jbera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cointegration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analysis and VECM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!p=!aic-1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spool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coint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output(s)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coint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print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indicators.coint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s,!p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)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vecm.ec(b,1) 1 !p  indicators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'estimation of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model,yes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                                  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'intercept no trend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t_vecm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spool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res_diagnostics_vecm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output(s)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res_diagnostics_vecm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print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vecm.resids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vecm.arroots</w:t>
      </w:r>
      <w:proofErr w:type="spellEnd"/>
      <w:r>
        <w:rPr>
          <w:rFonts w:ascii="Arial" w:hAnsi="Arial" w:cs="Arial"/>
          <w:sz w:val="18"/>
          <w:szCs w:val="18"/>
        </w:rPr>
        <w:t>(graph)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vecm.correl</w:t>
      </w:r>
      <w:proofErr w:type="spellEnd"/>
      <w:r>
        <w:rPr>
          <w:rFonts w:ascii="Arial" w:hAnsi="Arial" w:cs="Arial"/>
          <w:sz w:val="18"/>
          <w:szCs w:val="18"/>
        </w:rPr>
        <w:t>(12,graph)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vecm.arlm</w:t>
      </w:r>
      <w:proofErr w:type="spellEnd"/>
      <w:r>
        <w:rPr>
          <w:rFonts w:ascii="Arial" w:hAnsi="Arial" w:cs="Arial"/>
          <w:sz w:val="18"/>
          <w:szCs w:val="18"/>
        </w:rPr>
        <w:t>(12)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vecm.white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print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vecm.jbera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coint.extract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(Table7_10_7) untitled01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freeze(Table7_10_8)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t_vecm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'------------------------alternative: VAR in differences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d_indicators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d(cci) d(cli)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var1.ls 1 12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d_indicators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'specification through info criteria and LR test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freeze(lag_lenght1) var1.laglen(12,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=v2(3)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=v2(4)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lr_selected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=v2(1)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'here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is more parsimonious. it has 2 be the previous lenght-1 anyway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var1.ls 1 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d_indicators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picks the right number of lags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freeze(t_var1) var1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'diagnostics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spool res_diagnostics1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output(s) res_diagnostics1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var1.resids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var1.arroots(graph)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var1.correl(12,graph)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var1.arlm(12)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var1.white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var1.jbera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'FORECASTING: the three models under comparison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'notice with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in differences (var1) and for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we forecast the level because we expressed the variables as d(...)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genr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genr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'dynamic, rolling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'4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eviews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the endogenous are always in levels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'1step ahead rolling 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carriero's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lines)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%start=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"1998:1"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'choose step ahead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{%start} @last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!sample=120      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'60     '@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obs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(cci)  '+@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nas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(cci)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!window=60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numbfor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=!sample-!window-!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!t=1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numbfor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numbfor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scalar date=!t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estimate VAR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{%start}+!t {%start}+!window+!t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var0.ls 1 4  CCI CLI  @ C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var var1.ls 1 3  D(CCI) D(CLI)  @ C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var vecm.EC(B,1) 1 3  CCI CLI  @ C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change sample to forecast period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{%start}+!window+!t+1 {%start}+!window+!t+!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'forecast simply using the add-in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{%type}.fit(m) 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sen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'{%type}.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fcast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g,s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)f_{!t} ' _se  'saves temporary series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cci_fn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cli_fn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 </w:t>
      </w:r>
      <w:proofErr w:type="spellStart"/>
      <w:r>
        <w:rPr>
          <w:rFonts w:ascii="Arial" w:hAnsi="Arial" w:cs="Arial"/>
          <w:sz w:val="18"/>
          <w:szCs w:val="18"/>
        </w:rPr>
        <w:t>cli_fn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 </w:t>
      </w:r>
      <w:proofErr w:type="spellStart"/>
      <w:r>
        <w:rPr>
          <w:rFonts w:ascii="Arial" w:hAnsi="Arial" w:cs="Arial"/>
          <w:sz w:val="18"/>
          <w:szCs w:val="18"/>
        </w:rPr>
        <w:t>cci_fn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9600"/>
          <w:sz w:val="18"/>
          <w:szCs w:val="18"/>
        </w:rPr>
        <w:t>'d(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noerr</w:t>
      </w:r>
      <w:proofErr w:type="spellEnd"/>
      <w:r>
        <w:rPr>
          <w:rFonts w:ascii="Arial" w:hAnsi="Arial" w:cs="Arial"/>
          <w:color w:val="009600"/>
          <w:sz w:val="18"/>
          <w:szCs w:val="18"/>
        </w:rPr>
        <w:t xml:space="preserve">) 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vtemp</w:t>
      </w:r>
      <w:proofErr w:type="spellEnd"/>
      <w:r>
        <w:rPr>
          <w:rFonts w:ascii="Arial" w:hAnsi="Arial" w:cs="Arial"/>
          <w:color w:val="009600"/>
          <w:sz w:val="18"/>
          <w:szCs w:val="18"/>
        </w:rPr>
        <w:t>*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plot actual and forecasts in each window (redundant)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 {%start}+!window+!t+1-12 {%start}+!window+!t+!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sa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ab/>
        <w:t xml:space="preserve">group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gtmp_cci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_{%type}  cci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ccif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_{!t}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     group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gtmp_cli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_{%type}  cli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clif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_{!t}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''spool rolling_{%type}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'output(s) rolling_{%type}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'print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gtmp_cci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_{%type}.line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'print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gtmp_cli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_{%type}.line 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'''end of dynamic rolling loop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'graphs 2 synthetize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dyn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-rolling procedure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fore1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 cci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 cli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_{%type}_cci)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_{%type}_cli)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a_cci_rol.merge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rol_var0_cci rol_var1_cci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rol_vecm_cci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a_cci_rol.ALIGN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a_cci_rol.options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size(8,2)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a_cci_rol.legend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a_var0_rol.merge rol_var0_cci rol_var0_cli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'a_var0_rol.ALIGN(1,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a_var0_rol.options size(8,2)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'a_var0_rol.legend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a_var1_rol.merge rol_var1_cci rol_var1_cli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'a_var1_rol.ALIGN(1,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a_var1_rol.options size(8,2)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'a_var1_rol.legend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a_vecm_rol.merge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rol_vecm_cci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rol_vecm_cli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a_vecm_rol.ALIGN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a_vecm_rol.options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size(8,2)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a_vecm_rol.legend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a_var0_rol a_var1_rol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a_vecm_rol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(white)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linepat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-color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a_rol.align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(2, 1.5, 1.5)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a_rol.legend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font(18)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'clean up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vgraph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vgroup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vmod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vspool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vtable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'-----------end of rolling procedure----------------------------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'static forecasts/1 step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'stochastic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fore1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{%type}.fit(m) _f _se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rename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ccif_1step_sto_{%type}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rename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clif_1step_sto_{%type}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rename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cci_se</w:t>
      </w:r>
      <w:proofErr w:type="spellEnd"/>
      <w:r>
        <w:rPr>
          <w:rFonts w:ascii="Arial" w:hAnsi="Arial" w:cs="Arial"/>
          <w:sz w:val="18"/>
          <w:szCs w:val="18"/>
        </w:rPr>
        <w:t xml:space="preserve"> cci_se_1step_sto_{%type}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rename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cli_se</w:t>
      </w:r>
      <w:proofErr w:type="spellEnd"/>
      <w:r>
        <w:rPr>
          <w:rFonts w:ascii="Arial" w:hAnsi="Arial" w:cs="Arial"/>
          <w:sz w:val="18"/>
          <w:szCs w:val="18"/>
        </w:rPr>
        <w:t xml:space="preserve"> cli_se_1step_sto_{%type}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'{%type}.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fcast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g,s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)f_1step_sto_{%type} _se_1step_sto_{%type}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_{%type}) ccif_1step_sto_{%type}.line clif_1step_sto_{%type}.line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''freeze(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_{%type}) vtemp1 vtemp2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''d(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noerr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)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vtemp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_{%type}.options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(white)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linepat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_{%type}.legend font(14)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_{%type}.options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_{%type}.align(1, 1, .7)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'rename vmod01 {%type}_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sta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'rename vtable01 t_{%type}_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sta_sto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'rename vspool01 s_{%type}_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sta_sto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'static forecast,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determinstic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solution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makemodel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({%type}_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sta.solveopt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(s=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d,d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=s)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sta.solve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rename cci_0 ccif_1step_det_{%type}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rename cli_0 clif_1step_det_{%type}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ccif_1step_det_{%type}.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displayname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ccif_1step_det_{%type}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clif_1step_det_{%type}.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displayname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clif_1step_det_{%type}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  cci ccif_1step_det_{%type}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  cli clif_1step_det_{%type}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freeze(gra1)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freeze(gra2)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gra1.options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gra1.options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_{%type}.merge gra1 gra2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_{%type}.template carriero_2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linepat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_{%type}.legend font(14)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_{%type}.options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_{%type}.align(1, 1, .7)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gra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*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'closes the loop  for type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fcst_sta_det_var0 fcst_sta_det_var1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fcst_sta_det.align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(2, 1.5, 1.5)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fcst_sta_det.legend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font(18)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linepat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 -color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fcst_sta_sto_var0 fcst_sta_sto_var1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fcst_sta_sto.align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(2, 1.5, 2)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fcst_sta_sto.legend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font(18)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'clean up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vgraph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vgroup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vmod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vspool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vtable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'computation of RMSFE and MAE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%u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   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sce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sto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scalar rm_{%u}_sta_{%sce}_{%type}=@rmse({%u},{%u}f_1step_{%sce}_{%type})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scalar mae_{%u}_sta_{%sce}_{%type}=@mae({%u},{%u}f_1step_{%sce}_{%type})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%u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   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_{%u}_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rmse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({%u},{%u}_f_{%type})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_{%u}_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({%u},{%u}_f_{%type})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'evaluation table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%y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table(4,4)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_{%y}_{%type}(2,2)=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 step ahead, deterministic"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_{%y}_{%type}(2,3)=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 step ahead, stochastic"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_{%y}_{%type}(2,4)=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 step ahead, rolling"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_{%y}_{%type}(3,1)=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"RMSFE"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_{%y}_{%type}(4,1)=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"MAE"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_{%y}_{%type}(3,2)=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_{%y}_{%type}(4,2)=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_{%y}_{%type}(3,3)=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_{%y}_{%type}(4,3)=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_{%y}_{%type}(3,4)=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_{%y}_{%type}(4,4)=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'table1.copytable table2 A10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'copies all of the data in TABLE1 to the 1st column and 10th row of TABLE2.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eval_cli_var0.copytable eval_cci_var0 e1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 eval_cli_var0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eval_cli_var1.copytable eval_cci_var1 e1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 eval_cli_var1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eval_cli_vecm.copytable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 xml:space="preserve"> e1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 </w:t>
      </w:r>
      <w:proofErr w:type="spellStart"/>
      <w:r>
        <w:rPr>
          <w:rFonts w:ascii="Arial" w:hAnsi="Arial" w:cs="Arial"/>
          <w:sz w:val="18"/>
          <w:szCs w:val="18"/>
        </w:rPr>
        <w:t>eval_cli_vecm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eval_cci_var1(1,1)=</w:t>
      </w:r>
      <w:r>
        <w:rPr>
          <w:rFonts w:ascii="Arial" w:hAnsi="Arial" w:cs="Arial"/>
          <w:color w:val="DC0000"/>
          <w:sz w:val="18"/>
          <w:szCs w:val="18"/>
        </w:rPr>
        <w:t>"VAR1"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eval_cci_var1(1,3)=</w:t>
      </w:r>
      <w:r>
        <w:rPr>
          <w:rFonts w:ascii="Arial" w:hAnsi="Arial" w:cs="Arial"/>
          <w:color w:val="DC0000"/>
          <w:sz w:val="18"/>
          <w:szCs w:val="18"/>
        </w:rPr>
        <w:t>"cci"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eval_cci_var1(1,7)=</w:t>
      </w:r>
      <w:r>
        <w:rPr>
          <w:rFonts w:ascii="Arial" w:hAnsi="Arial" w:cs="Arial"/>
          <w:color w:val="DC0000"/>
          <w:sz w:val="18"/>
          <w:szCs w:val="18"/>
        </w:rPr>
        <w:t>"cli"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>(1,1)=</w:t>
      </w:r>
      <w:r>
        <w:rPr>
          <w:rFonts w:ascii="Arial" w:hAnsi="Arial" w:cs="Arial"/>
          <w:color w:val="DC0000"/>
          <w:sz w:val="18"/>
          <w:szCs w:val="18"/>
        </w:rPr>
        <w:t>"VECM"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>(1,3)=</w:t>
      </w:r>
      <w:r>
        <w:rPr>
          <w:rFonts w:ascii="Arial" w:hAnsi="Arial" w:cs="Arial"/>
          <w:color w:val="DC0000"/>
          <w:sz w:val="18"/>
          <w:szCs w:val="18"/>
        </w:rPr>
        <w:t>"cci"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>(1,7)=</w:t>
      </w:r>
      <w:r>
        <w:rPr>
          <w:rFonts w:ascii="Arial" w:hAnsi="Arial" w:cs="Arial"/>
          <w:color w:val="DC0000"/>
          <w:sz w:val="18"/>
          <w:szCs w:val="18"/>
        </w:rPr>
        <w:t>"cli"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eval_cci_var0(1,1)=</w:t>
      </w:r>
      <w:r>
        <w:rPr>
          <w:rFonts w:ascii="Arial" w:hAnsi="Arial" w:cs="Arial"/>
          <w:color w:val="DC0000"/>
          <w:sz w:val="18"/>
          <w:szCs w:val="18"/>
        </w:rPr>
        <w:t>"VAR0"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eval_cci_var0(1,3)=</w:t>
      </w:r>
      <w:r>
        <w:rPr>
          <w:rFonts w:ascii="Arial" w:hAnsi="Arial" w:cs="Arial"/>
          <w:color w:val="DC0000"/>
          <w:sz w:val="18"/>
          <w:szCs w:val="18"/>
        </w:rPr>
        <w:t>"cci"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eval_cci_var0(1,7)=</w:t>
      </w:r>
      <w:r>
        <w:rPr>
          <w:rFonts w:ascii="Arial" w:hAnsi="Arial" w:cs="Arial"/>
          <w:color w:val="DC0000"/>
          <w:sz w:val="18"/>
          <w:szCs w:val="18"/>
        </w:rPr>
        <w:t>"cli"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eval_cci_var1.copytable eval_cci_var0 a6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 eval_cci_var1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eval_cci_vecm.copytable</w:t>
      </w:r>
      <w:proofErr w:type="spellEnd"/>
      <w:r>
        <w:rPr>
          <w:rFonts w:ascii="Arial" w:hAnsi="Arial" w:cs="Arial"/>
          <w:sz w:val="18"/>
          <w:szCs w:val="18"/>
        </w:rPr>
        <w:t xml:space="preserve"> eval_cci_var0 a11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eval_cci_vecm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rename eval_cci_var0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freeze(Figure7_10_5)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freeze(Table7_10_9)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pagerename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Uslei_monthly_data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precrisis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'--------------------------------------------------------------------------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'--------------------------------------------------------------------------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'now let's do the same exercise for the period including the crisis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pagecreate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(page=crisis) m 1959m01 2013m04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copy dataonly_uslei_ch7_sec10_2::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\cci   dataonly_uslei_ch7_sec10_2::crisis\cci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copy dataonly_uslei_ch7_sec10_2::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\cli   dataonly_uslei_ch7_sec10_2::crisis\cli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copy dataonly_uslei_ch7_sec10_2::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\indicators   dataonly_uslei_ch7_sec10_2::crisis\indicators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copy dataonly_uslei_ch7_sec10_2::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\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pre_crisis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dataonly_uslei_ch7_sec10_2::crisis\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pre_crisis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copy dataonly_uslei_ch7_sec10_2::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precrisis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\crisis   dataonly_uslei_ch7_sec10_2::crisis\crisis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estimation-----------------------------------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crisis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to_be_predicted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indicators.line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(m)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'first, VAR in levels which can be used also for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cointegration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pre_crisis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var0.ls 1 12 indicators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'specification through info criteria and LR test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freeze(lag_lenght0) var0.laglen(12,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=v1(3)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=v1(4)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lr_selected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=v1(1)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'notice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fpe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and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both select 9!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var0.ls 1 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indicators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picks the right number of lags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freeze(t_var0) var0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'var0.makeresids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res_cci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res_ccli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'diagnostics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spool res_diagnostics0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output(s) res_diagnostics0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var0.arroots(graph)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var0.resids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var0.correl(12,graph)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var0.arlm(12)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var0.white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var0.jbera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cointegration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analysis and VECM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!p=!bic-1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spool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coint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output(s)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coint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print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indicators.coint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s,!p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)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vecm.ec(b,1) 1 !p indicators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'estimation of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model,yes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                                  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'intercept no trend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t_vecm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spool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res_diagnostics_vecm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output(s)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res_diagnostics_vecm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print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vecm.resids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vecm.arroots</w:t>
      </w:r>
      <w:proofErr w:type="spellEnd"/>
      <w:r>
        <w:rPr>
          <w:rFonts w:ascii="Arial" w:hAnsi="Arial" w:cs="Arial"/>
          <w:sz w:val="18"/>
          <w:szCs w:val="18"/>
        </w:rPr>
        <w:t>(graph)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vecm.correl</w:t>
      </w:r>
      <w:proofErr w:type="spellEnd"/>
      <w:r>
        <w:rPr>
          <w:rFonts w:ascii="Arial" w:hAnsi="Arial" w:cs="Arial"/>
          <w:sz w:val="18"/>
          <w:szCs w:val="18"/>
        </w:rPr>
        <w:t>(12,graph)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vecm.arlm</w:t>
      </w:r>
      <w:proofErr w:type="spellEnd"/>
      <w:r>
        <w:rPr>
          <w:rFonts w:ascii="Arial" w:hAnsi="Arial" w:cs="Arial"/>
          <w:sz w:val="18"/>
          <w:szCs w:val="18"/>
        </w:rPr>
        <w:t>(12)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print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vecm.white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print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vecm.jbera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'------------------------alternative: VAR in differences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d_indicators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d(cci) d(cli)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var1.ls 1 12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d_indicators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'specification through info criteria and LR test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freeze(lag_lenght1) var1.laglen(12,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=v2(3)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=v2(4)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lr_selected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=v2(1)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bic_selected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'here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is more parsimonious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var1.ls 1 !p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d_indicators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'anyway we use p=bic-1 as lag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lenght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freeze(t_var1) var1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'diagnostics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spool res_diagnostics1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output(s) res_diagnostics1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var1.resids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var1.arroots(graph)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var1.correl(12,graph)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var1.arlm(12)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var1.white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print var1.jbera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'----------------------------------------------------------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'FORECASTING: the three models under comparison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'notice with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in differences (var1) and for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we forecast the level because we expressed the variables as d(...)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genr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genr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'dynamic, rolling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'4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eviews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the endogenous are always in levels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'notice start must be 8 years before the actual start of the forecast sample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%start=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"1999:1"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'choose step ahead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{%start} @last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!sample=170               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'95  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!window=60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numbfor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=!sample-!window-!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!t=1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numbfor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numbfor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scalar date=!t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estimate VAR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{%start}+!t {%start}+!window+!t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var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var0.ls 1 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bic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 CCI CLI  @ C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var var1.ls 1 !p  D(CCI) D(CLI)  @ C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var vecm.EC(B,1) 1 !p  CCI CLI  @ C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make model out of estimated VAR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'{%type}.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makemodel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(model_{%type})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change sample to forecast period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{%start}+!window+!t+1 {%start}+!window+!t+!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 solve model to obtain dynamic forecasts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'model_{%type}.solve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'forecast simply using the add-in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{%type}.fit(m) 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sen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'{%type}.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fcast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g,s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)f_{!t} ' _se  'saves temporary series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cci_fn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cli_fn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 </w:t>
      </w:r>
      <w:proofErr w:type="spellStart"/>
      <w:r>
        <w:rPr>
          <w:rFonts w:ascii="Arial" w:hAnsi="Arial" w:cs="Arial"/>
          <w:sz w:val="18"/>
          <w:szCs w:val="18"/>
        </w:rPr>
        <w:t>cli_fn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 </w:t>
      </w:r>
      <w:proofErr w:type="spellStart"/>
      <w:r>
        <w:rPr>
          <w:rFonts w:ascii="Arial" w:hAnsi="Arial" w:cs="Arial"/>
          <w:sz w:val="18"/>
          <w:szCs w:val="18"/>
        </w:rPr>
        <w:t>cci_fn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9600"/>
          <w:sz w:val="18"/>
          <w:szCs w:val="18"/>
        </w:rPr>
        <w:t>'d(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noerr</w:t>
      </w:r>
      <w:proofErr w:type="spellEnd"/>
      <w:r>
        <w:rPr>
          <w:rFonts w:ascii="Arial" w:hAnsi="Arial" w:cs="Arial"/>
          <w:color w:val="009600"/>
          <w:sz w:val="18"/>
          <w:szCs w:val="18"/>
        </w:rPr>
        <w:t xml:space="preserve">) 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vtemp</w:t>
      </w:r>
      <w:proofErr w:type="spellEnd"/>
      <w:r>
        <w:rPr>
          <w:rFonts w:ascii="Arial" w:hAnsi="Arial" w:cs="Arial"/>
          <w:color w:val="009600"/>
          <w:sz w:val="18"/>
          <w:szCs w:val="18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'''end of dynamic rolling loop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'graphs 2 synthetize the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dyn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-rolling procedure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crisis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 cci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 cli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_{%type}_cci)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_{%type}_cli)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graph a_var0_rol.merge rol_var0_cci rol_var0_cli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'a_var0_rol.ALIGN(1,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a_var0_rol.options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'a_var0_rol.legend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graph a_var1_rol.merge rol_var1_cci rol_var1_cli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'a_var1_rol.ALIGN(1,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a_var1_rol.options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'a_var1_rol.legend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a_vecm_rol.merge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rol_vecm_cci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rol_vecm_cli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a_vecm_rol.ALIGN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(1, 0.1, 0.5)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a_vecm_rol.options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a_vecm_rol.legend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a_var0_rol a_var1_rol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a_vecm_rol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(white)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linepat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-color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a_rol.align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(2, 1.5, 1.5)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a_rol.legend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font(18)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'clean up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vgraph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vgroup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vmod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vspool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vtable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'-----------end of rolling procedure----------------------------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'static forecasts/1 step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'stochastic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smpl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crisis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{%type}.fit(m) _f _se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rename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ccif_1step_sto_{%type}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rename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clif_1step_sto_{%type}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rename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cci_se</w:t>
      </w:r>
      <w:proofErr w:type="spellEnd"/>
      <w:r>
        <w:rPr>
          <w:rFonts w:ascii="Arial" w:hAnsi="Arial" w:cs="Arial"/>
          <w:sz w:val="18"/>
          <w:szCs w:val="18"/>
        </w:rPr>
        <w:t xml:space="preserve"> cci_se_1step_sto_{%type}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rename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cli_se</w:t>
      </w:r>
      <w:proofErr w:type="spellEnd"/>
      <w:r>
        <w:rPr>
          <w:rFonts w:ascii="Arial" w:hAnsi="Arial" w:cs="Arial"/>
          <w:sz w:val="18"/>
          <w:szCs w:val="18"/>
        </w:rPr>
        <w:t xml:space="preserve"> cli_se_1step_sto_{%type}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'{%type}.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fcast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g,s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)f_1step_sto_{%type} _se_1step_sto_{%type}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freeze(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_{%type}) ccif_1step_sto_{%type}.line clif_1step_sto_{%type}.line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'freeze(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_{%type}) vtemp1 vtemp2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'd(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noerr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)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vtemp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(white)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linepat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_{%type}.legend font(14)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'vgraph01.options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'rename vgraph01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_{%type}.options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fcst_sta_sto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_{%type}.align(1, 1, .7)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'rename vmod01 {%type}_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sta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'rename vtable01 t_{%type}_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sta_sto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'rename vspool01 s_{%type}_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sta_sto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'static forecast, 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determinstic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 xml:space="preserve"> solution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{%type}.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makemodel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({%type}_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sta.solveopt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(s=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d,d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=s)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{%type}_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sta.solve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rename cci_0 ccif_1step_det_{%type}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rename cli_0 clif_1step_det_{%type}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ccif_1step_det_{%type}.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displayname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ccif_1step_det_{%type}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clif_1step_det_{%type}.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displayname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clif_1step_det_{%type}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  cci ccif_1step_det_{%type}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group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  cli clif_1step_det_{%type}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freeze(gra1)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freeze(gra2)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_{%type}.line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gra1.options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gra1.options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_{%type}.merge gra1 gra2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_{%type}.template carriero_2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_{%type}.options size(8,2)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_{%type}.legend position(0.1,0.1)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spellStart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color w:val="009600"/>
          <w:sz w:val="18"/>
          <w:szCs w:val="18"/>
          <w:lang w:val="en-US"/>
        </w:rPr>
        <w:t>_{%type}.align(1, 1, .7)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_{%type}.options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linepat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_{%type}.legend font(14)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gra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*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  </w:t>
      </w: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'closes the loop  for type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fcst_sta_det_var0 fcst_sta_det_var1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fcst_sta_det.align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(2, 1.5, 1.5)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fcst_sta_det.legend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font(18)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graph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fcst_sta_sto.merge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fcst_sta_sto_var0 fcst_sta_sto_var1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fcst_sta_sto.options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backcolor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(white)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fcst_sta_sto.align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(2, 1.5, 2)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fcst_sta_sto.legend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font(18)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'clean up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vgraph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vgroup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vmod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vspool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vtable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'computation of RMSFE and MAE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%u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   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sce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sto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scalar rm_{%u}_sta_{%sce}_{%type}=@rmse({%u},{%u}f_1step_{%sce}_{%type})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scalar mae_{%u}_sta_{%sce}_{%type}=@mae({%u},{%u}f_1step_{%sce}_{%type})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%u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             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_{%u}_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rmse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({%u},{%u}_f_{%type})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scalar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_{%u}_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_{%type}=@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({%u},{%u}_f_{%type})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'evaluation table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%y cci cli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%type var0 var1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table(4,4)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_{%y}_{%type}(2,2)=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 step ahead, deterministic"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_{%y}_{%type}(2,3)=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 step ahead, stochastic"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_{%y}_{%type}(2,4)=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"1 step ahead, rolling"</w:t>
      </w:r>
      <w:r w:rsidRPr="00737F2A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_{%y}_{%type}(3,1)=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"RMSFE"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_{%y}_{%type}(4,1)=</w:t>
      </w:r>
      <w:r w:rsidRPr="00737F2A">
        <w:rPr>
          <w:rFonts w:ascii="Arial" w:hAnsi="Arial" w:cs="Arial"/>
          <w:color w:val="DC0000"/>
          <w:sz w:val="18"/>
          <w:szCs w:val="18"/>
          <w:lang w:val="en-US"/>
        </w:rPr>
        <w:t>"MAE"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_{%y}_{%type}(3,2)=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_{%y}_{%type}(4,2)=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sta_det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_{%y}_{%type}(3,3)=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_{%y}_{%type}(4,3)=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sta_sto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_{%y}_{%type}(3,4)=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_{%y}_{%type}(4,4)=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_{%y}_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rol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_{%type}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      </w:t>
      </w: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'table1.copytable table2 A10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'copies all of the data in TABLE1 to the 1st column and 10th row of TABLE2.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eval_cli_var0.copytable eval_cci_var0 e1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 eval_cli_var0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eval_cli_var1.copytable eval_cci_var1 e1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 eval_cli_var1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eval_cli_vecm.copytable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 xml:space="preserve"> e1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 </w:t>
      </w:r>
      <w:proofErr w:type="spellStart"/>
      <w:r>
        <w:rPr>
          <w:rFonts w:ascii="Arial" w:hAnsi="Arial" w:cs="Arial"/>
          <w:sz w:val="18"/>
          <w:szCs w:val="18"/>
        </w:rPr>
        <w:t>eval_cli_vecm</w:t>
      </w:r>
      <w:proofErr w:type="spellEnd"/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eval_cci_var1(1,1)=</w:t>
      </w:r>
      <w:r>
        <w:rPr>
          <w:rFonts w:ascii="Arial" w:hAnsi="Arial" w:cs="Arial"/>
          <w:color w:val="DC0000"/>
          <w:sz w:val="18"/>
          <w:szCs w:val="18"/>
        </w:rPr>
        <w:t>"VAR1"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eval_cci_var1(1,3)=</w:t>
      </w:r>
      <w:r>
        <w:rPr>
          <w:rFonts w:ascii="Arial" w:hAnsi="Arial" w:cs="Arial"/>
          <w:color w:val="DC0000"/>
          <w:sz w:val="18"/>
          <w:szCs w:val="18"/>
        </w:rPr>
        <w:t>"cci"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eval_cci_var1(1,7)=</w:t>
      </w:r>
      <w:r>
        <w:rPr>
          <w:rFonts w:ascii="Arial" w:hAnsi="Arial" w:cs="Arial"/>
          <w:color w:val="DC0000"/>
          <w:sz w:val="18"/>
          <w:szCs w:val="18"/>
        </w:rPr>
        <w:t>"cli"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>(1,1)=</w:t>
      </w:r>
      <w:r>
        <w:rPr>
          <w:rFonts w:ascii="Arial" w:hAnsi="Arial" w:cs="Arial"/>
          <w:color w:val="DC0000"/>
          <w:sz w:val="18"/>
          <w:szCs w:val="18"/>
        </w:rPr>
        <w:t>"VECM"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>(1,3)=</w:t>
      </w:r>
      <w:r>
        <w:rPr>
          <w:rFonts w:ascii="Arial" w:hAnsi="Arial" w:cs="Arial"/>
          <w:color w:val="DC0000"/>
          <w:sz w:val="18"/>
          <w:szCs w:val="18"/>
        </w:rPr>
        <w:t>"cci"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</w:t>
      </w:r>
      <w:proofErr w:type="spellEnd"/>
      <w:r>
        <w:rPr>
          <w:rFonts w:ascii="Arial" w:hAnsi="Arial" w:cs="Arial"/>
          <w:sz w:val="18"/>
          <w:szCs w:val="18"/>
        </w:rPr>
        <w:t>(1,7)=</w:t>
      </w:r>
      <w:r>
        <w:rPr>
          <w:rFonts w:ascii="Arial" w:hAnsi="Arial" w:cs="Arial"/>
          <w:color w:val="DC0000"/>
          <w:sz w:val="18"/>
          <w:szCs w:val="18"/>
        </w:rPr>
        <w:t>"cli"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eval_cci_var0(1,1)=</w:t>
      </w:r>
      <w:r>
        <w:rPr>
          <w:rFonts w:ascii="Arial" w:hAnsi="Arial" w:cs="Arial"/>
          <w:color w:val="DC0000"/>
          <w:sz w:val="18"/>
          <w:szCs w:val="18"/>
        </w:rPr>
        <w:t>"VAR0"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eval_cci_var0(1,3)=</w:t>
      </w:r>
      <w:r>
        <w:rPr>
          <w:rFonts w:ascii="Arial" w:hAnsi="Arial" w:cs="Arial"/>
          <w:color w:val="DC0000"/>
          <w:sz w:val="18"/>
          <w:szCs w:val="18"/>
        </w:rPr>
        <w:t>"cci"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eval_cci_var0(1,7)=</w:t>
      </w:r>
      <w:r>
        <w:rPr>
          <w:rFonts w:ascii="Arial" w:hAnsi="Arial" w:cs="Arial"/>
          <w:color w:val="DC0000"/>
          <w:sz w:val="18"/>
          <w:szCs w:val="18"/>
        </w:rPr>
        <w:t>"cli"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eval_cci_var1.copytable eval_cci_var0 a6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 eval_cci_var1</w:t>
      </w:r>
    </w:p>
    <w:p w:rsid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eval_cci_vecm.copytable</w:t>
      </w:r>
      <w:proofErr w:type="spellEnd"/>
      <w:r>
        <w:rPr>
          <w:rFonts w:ascii="Arial" w:hAnsi="Arial" w:cs="Arial"/>
          <w:sz w:val="18"/>
          <w:szCs w:val="18"/>
        </w:rPr>
        <w:t xml:space="preserve"> eval_cci_var0 a11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eval_cci_vecm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rename eval_cci_var0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freeze(Table7_10_10)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eval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color w:val="009600"/>
          <w:sz w:val="18"/>
          <w:szCs w:val="18"/>
          <w:lang w:val="en-US"/>
        </w:rPr>
        <w:t>'eval.tbl2tex(name=tab6)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rm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mae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cci_f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 xml:space="preserve">d 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cli_f</w:t>
      </w:r>
      <w:proofErr w:type="spellEnd"/>
      <w:r w:rsidRPr="00737F2A">
        <w:rPr>
          <w:rFonts w:ascii="Arial" w:hAnsi="Arial" w:cs="Arial"/>
          <w:sz w:val="18"/>
          <w:szCs w:val="18"/>
          <w:lang w:val="en-US"/>
        </w:rPr>
        <w:t>_*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close @objects</w:t>
      </w: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cd %</w:t>
      </w:r>
      <w:proofErr w:type="spellStart"/>
      <w:r w:rsidRPr="00737F2A">
        <w:rPr>
          <w:rFonts w:ascii="Arial" w:hAnsi="Arial" w:cs="Arial"/>
          <w:sz w:val="18"/>
          <w:szCs w:val="18"/>
          <w:lang w:val="en-US"/>
        </w:rPr>
        <w:t>wfpath</w:t>
      </w:r>
      <w:proofErr w:type="spellEnd"/>
    </w:p>
    <w:p w:rsidR="00737F2A" w:rsidRPr="00737F2A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737F2A">
        <w:rPr>
          <w:rFonts w:ascii="Arial" w:hAnsi="Arial" w:cs="Arial"/>
          <w:sz w:val="18"/>
          <w:szCs w:val="18"/>
          <w:lang w:val="en-US"/>
        </w:rPr>
        <w:t>save real_example_ecm_uslei_ch7_sec10_2</w:t>
      </w:r>
    </w:p>
    <w:p w:rsidR="00C37720" w:rsidRDefault="00737F2A" w:rsidP="00737F2A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</w:pPr>
      <w:r>
        <w:rPr>
          <w:rFonts w:ascii="Arial" w:hAnsi="Arial" w:cs="Arial"/>
          <w:sz w:val="18"/>
          <w:szCs w:val="18"/>
        </w:rPr>
        <w:t>cd %</w:t>
      </w:r>
      <w:proofErr w:type="spellStart"/>
      <w:r>
        <w:rPr>
          <w:rFonts w:ascii="Arial" w:hAnsi="Arial" w:cs="Arial"/>
          <w:sz w:val="18"/>
          <w:szCs w:val="18"/>
        </w:rPr>
        <w:t>defaultpath</w:t>
      </w:r>
      <w:proofErr w:type="spellEnd"/>
    </w:p>
    <w:sectPr w:rsidR="00C37720" w:rsidSect="00CD7D29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F2A"/>
    <w:rsid w:val="00737F2A"/>
    <w:rsid w:val="00C3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2855</Words>
  <Characters>15706</Characters>
  <Application>Microsoft Office Word</Application>
  <DocSecurity>0</DocSecurity>
  <Lines>130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Laurent</cp:lastModifiedBy>
  <cp:revision>1</cp:revision>
  <dcterms:created xsi:type="dcterms:W3CDTF">2019-12-08T17:48:00Z</dcterms:created>
  <dcterms:modified xsi:type="dcterms:W3CDTF">2019-12-08T17:50:00Z</dcterms:modified>
</cp:coreProperties>
</file>